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A54011" w:rsidRPr="00C0628D" w:rsidRDefault="00A54011" w:rsidP="00A54011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A54011" w:rsidTr="00D60D77">
        <w:trPr>
          <w:trHeight w:val="170"/>
        </w:trPr>
        <w:tc>
          <w:tcPr>
            <w:tcW w:w="3395" w:type="dxa"/>
          </w:tcPr>
          <w:p w:rsidR="00A54011" w:rsidRPr="009E79D4" w:rsidRDefault="00A54011" w:rsidP="008900C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فراگیران : دانشجویان ترم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A54011" w:rsidRDefault="00A54011" w:rsidP="00050A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درس:پریودنتولوژی عملی </w:t>
            </w:r>
            <w:r w:rsidR="00050A81">
              <w:rPr>
                <w:rFonts w:cs="B Nazanin" w:hint="cs"/>
                <w:b/>
                <w:bCs/>
                <w:rtl/>
              </w:rPr>
              <w:t>5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499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منابع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کارانزا 2019</w:t>
            </w:r>
          </w:p>
        </w:tc>
        <w:tc>
          <w:tcPr>
            <w:tcW w:w="3039" w:type="dxa"/>
          </w:tcPr>
          <w:p w:rsidR="00A54011" w:rsidRPr="009E79D4" w:rsidRDefault="00A54011" w:rsidP="00050A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پیش نیاز :</w:t>
            </w:r>
            <w:r w:rsidR="00DC339B">
              <w:rPr>
                <w:rFonts w:cs="B Nazanin" w:hint="cs"/>
                <w:b/>
                <w:bCs/>
                <w:rtl/>
              </w:rPr>
              <w:t xml:space="preserve">پریو عملی </w:t>
            </w:r>
            <w:r w:rsidR="00050A81">
              <w:rPr>
                <w:rFonts w:cs="B Nazanin" w:hint="cs"/>
                <w:b/>
                <w:bCs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مدرس :</w:t>
            </w:r>
            <w:r>
              <w:rPr>
                <w:rFonts w:cs="B Nazanin" w:hint="cs"/>
                <w:b/>
                <w:bCs/>
                <w:rtl/>
              </w:rPr>
              <w:t>دکتر عبدی-دکتر روزگار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دوشنبه 9-12</w:t>
            </w:r>
          </w:p>
        </w:tc>
      </w:tr>
      <w:tr w:rsidR="00A54011" w:rsidTr="00D60D77">
        <w:trPr>
          <w:trHeight w:val="293"/>
        </w:trPr>
        <w:tc>
          <w:tcPr>
            <w:tcW w:w="981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2-1        مدت: هر جلسه 60 دقیقه</w:t>
            </w:r>
          </w:p>
        </w:tc>
      </w:tr>
      <w:tr w:rsidR="00A54011" w:rsidTr="00D60D77">
        <w:trPr>
          <w:trHeight w:val="574"/>
        </w:trPr>
        <w:tc>
          <w:tcPr>
            <w:tcW w:w="981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واصول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</w:tr>
      <w:tr w:rsidR="00A54011" w:rsidTr="00D60D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53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60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150"/>
              </w:trPr>
              <w:tc>
                <w:tcPr>
                  <w:tcW w:w="360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ind w:left="360" w:hanging="164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A54011">
                    <w:rPr>
                      <w:rFonts w:cs="B Nazanin" w:hint="cs"/>
                      <w:rtl/>
                    </w:rPr>
                    <w:t xml:space="preserve">معاینه ی دقیق بیمار پریودنتال را انجام دهد 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تشکیل پرونده را برایاین بیماربه نحو درست انجام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تعریف دقیقی ازپریودنتیت ارایه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به درمان غیرجراحی بیمارپریودنتیت مزمن متوسط تا شدید تسلط داشته باشد.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اصول دقیق رعلیت بهداشت را به بیمار آموزشبدهد.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jc w:val="right"/>
              <w:rPr>
                <w:rFonts w:cs="B Nazanin"/>
              </w:rPr>
            </w:pPr>
          </w:p>
        </w:tc>
      </w:tr>
    </w:tbl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Pr="00C0628D" w:rsidRDefault="00A54011" w:rsidP="00A54011">
      <w:pPr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274"/>
        <w:tblW w:w="9540" w:type="dxa"/>
        <w:tblLayout w:type="fixed"/>
        <w:tblLook w:val="04A0" w:firstRow="1" w:lastRow="0" w:firstColumn="1" w:lastColumn="0" w:noHBand="0" w:noVBand="1"/>
      </w:tblPr>
      <w:tblGrid>
        <w:gridCol w:w="3305"/>
        <w:gridCol w:w="2900"/>
        <w:gridCol w:w="3335"/>
      </w:tblGrid>
      <w:tr w:rsidR="00A54011" w:rsidTr="00D60D77">
        <w:trPr>
          <w:trHeight w:val="170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 w:rsidRPr="009E79D4">
              <w:rPr>
                <w:rFonts w:cs="B Nazanin"/>
                <w:b/>
                <w:bCs/>
                <w:rtl/>
              </w:rPr>
              <w:lastRenderedPageBreak/>
              <w:t xml:space="preserve">فراگیران : دانشجویان ترم </w:t>
            </w: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35" w:type="dxa"/>
          </w:tcPr>
          <w:p w:rsidR="00A54011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درس:</w:t>
            </w:r>
            <w:r w:rsidRPr="00C16D36">
              <w:rPr>
                <w:rFonts w:cs="B Nazanin" w:hint="cs"/>
                <w:b/>
                <w:bCs/>
                <w:rtl/>
                <w:lang w:bidi="fa-IR"/>
              </w:rPr>
              <w:t>اجتماعینظری</w:t>
            </w:r>
            <w:r w:rsidRPr="00C16D36">
              <w:rPr>
                <w:rFonts w:cs="B Nazanin"/>
                <w:b/>
                <w:bCs/>
                <w:rtl/>
                <w:lang w:bidi="fa-IR"/>
              </w:rPr>
              <w:t>1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منابع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کتاب ملی سلامت اجتماعی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: </w:t>
            </w:r>
            <w:r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گروه مدرسین 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 شنبه ها، 13-12</w:t>
            </w:r>
          </w:p>
        </w:tc>
      </w:tr>
      <w:tr w:rsidR="00A54011" w:rsidTr="00D60D77">
        <w:trPr>
          <w:trHeight w:val="293"/>
        </w:trPr>
        <w:tc>
          <w:tcPr>
            <w:tcW w:w="954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3       مدت:  60 دقیقه</w:t>
            </w:r>
          </w:p>
        </w:tc>
      </w:tr>
      <w:tr w:rsidR="00A54011" w:rsidTr="00D60D77">
        <w:trPr>
          <w:trHeight w:val="574"/>
        </w:trPr>
        <w:tc>
          <w:tcPr>
            <w:tcW w:w="954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rtl/>
              </w:rPr>
              <w:t>تعریفسلامتوبیماری،عواملاجتماعیموثربرسلامتومدل‌هایسلامت</w:t>
            </w:r>
          </w:p>
        </w:tc>
      </w:tr>
      <w:tr w:rsidR="00A54011" w:rsidTr="00D60D77">
        <w:trPr>
          <w:trHeight w:val="111"/>
        </w:trPr>
        <w:tc>
          <w:tcPr>
            <w:tcW w:w="954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bidiVisual/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335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048"/>
              </w:trPr>
              <w:tc>
                <w:tcPr>
                  <w:tcW w:w="3335" w:type="dxa"/>
                </w:tcPr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  <w:r w:rsidRPr="00F03EC6">
                    <w:rPr>
                      <w:rFonts w:cs="B Nazanin" w:hint="cs"/>
                      <w:rtl/>
                    </w:rPr>
                    <w:t>انتظار می رود درپایان جلسه دانشجو بتواند:</w:t>
                  </w:r>
                </w:p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</w:p>
                <w:p w:rsidR="00A54011" w:rsidRPr="00E87C48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سلامتوبیماریراتعریفکند</w:t>
                  </w:r>
                </w:p>
                <w:p w:rsidR="00A54011" w:rsidRPr="00297E7D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عواملاجتماعیموثربرسلامتومدل‌هایسلامتراشرحدهد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rPr>
                <w:rFonts w:cs="B Nazanin"/>
              </w:rPr>
            </w:pPr>
          </w:p>
        </w:tc>
      </w:tr>
    </w:tbl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E5347" w:rsidRDefault="009E5347"/>
    <w:sectPr w:rsidR="009E5347" w:rsidSect="00287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87B"/>
    <w:multiLevelType w:val="hybridMultilevel"/>
    <w:tmpl w:val="43907384"/>
    <w:lvl w:ilvl="0" w:tplc="102A7E1A">
      <w:start w:val="1"/>
      <w:numFmt w:val="decimal"/>
      <w:lvlText w:val="%1."/>
      <w:lvlJc w:val="left"/>
      <w:pPr>
        <w:ind w:left="89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25C93F6F"/>
    <w:multiLevelType w:val="hybridMultilevel"/>
    <w:tmpl w:val="3D86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1"/>
    <w:rsid w:val="00050A81"/>
    <w:rsid w:val="00216630"/>
    <w:rsid w:val="002876DE"/>
    <w:rsid w:val="003806F9"/>
    <w:rsid w:val="00546E5C"/>
    <w:rsid w:val="008900C5"/>
    <w:rsid w:val="009E5347"/>
    <w:rsid w:val="00A54011"/>
    <w:rsid w:val="00D13BF5"/>
    <w:rsid w:val="00DC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mirabi2</dc:creator>
  <cp:lastModifiedBy>f</cp:lastModifiedBy>
  <cp:revision>3</cp:revision>
  <dcterms:created xsi:type="dcterms:W3CDTF">2023-03-04T05:59:00Z</dcterms:created>
  <dcterms:modified xsi:type="dcterms:W3CDTF">2023-03-04T05:59:00Z</dcterms:modified>
</cp:coreProperties>
</file>